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2BE4" w:rsidRPr="001401CC" w:rsidRDefault="00A52BE4" w:rsidP="00DA2024">
      <w:pPr>
        <w:pStyle w:val="BodyText"/>
        <w:spacing w:after="0"/>
        <w:jc w:val="center"/>
        <w:rPr>
          <w:b/>
        </w:rPr>
      </w:pPr>
      <w:r>
        <w:rPr>
          <w:b/>
        </w:rPr>
        <w:t>Порядок уплаты страховых взносов в 2014 году.</w:t>
      </w:r>
    </w:p>
    <w:p w:rsidR="00A52BE4" w:rsidRDefault="00A52BE4" w:rsidP="00033712">
      <w:pPr>
        <w:ind w:firstLine="709"/>
        <w:jc w:val="both"/>
      </w:pPr>
    </w:p>
    <w:p w:rsidR="00A52BE4" w:rsidRDefault="00A52BE4" w:rsidP="00033712">
      <w:pPr>
        <w:ind w:firstLine="709"/>
        <w:jc w:val="both"/>
      </w:pPr>
      <w:r>
        <w:t>С 1 января 2014 года изменился порядок расчета, размер и сроки уплаты фиксированного размера страховых взносов в ПФР и ФФОМС.</w:t>
      </w:r>
    </w:p>
    <w:p w:rsidR="00A52BE4" w:rsidRDefault="00A52BE4" w:rsidP="00033712">
      <w:pPr>
        <w:ind w:firstLine="709"/>
        <w:jc w:val="both"/>
        <w:rPr>
          <w:lang w:eastAsia="ru-RU"/>
        </w:rPr>
      </w:pPr>
      <w:r>
        <w:t xml:space="preserve">При получении дохода до 300 тыс. руб. индивидуальный предприниматель (ИП) обязан уплатить фиксированную часть. </w:t>
      </w:r>
      <w:r w:rsidRPr="005F0D15">
        <w:rPr>
          <w:lang w:eastAsia="ru-RU"/>
        </w:rPr>
        <w:t>Фиксированные взносы в ПФР рассчитываются по</w:t>
      </w:r>
      <w:r>
        <w:rPr>
          <w:lang w:eastAsia="ru-RU"/>
        </w:rPr>
        <w:t xml:space="preserve"> формуле: МРОТ на начало года х т</w:t>
      </w:r>
      <w:r w:rsidRPr="005F0D15">
        <w:rPr>
          <w:lang w:eastAsia="ru-RU"/>
        </w:rPr>
        <w:t>ариф страховых взносов (26%) х 12</w:t>
      </w:r>
      <w:r>
        <w:rPr>
          <w:lang w:eastAsia="ru-RU"/>
        </w:rPr>
        <w:t>.</w:t>
      </w:r>
    </w:p>
    <w:p w:rsidR="00A52BE4" w:rsidRDefault="00A52BE4" w:rsidP="00EF5E4E">
      <w:pPr>
        <w:ind w:firstLine="709"/>
        <w:jc w:val="both"/>
      </w:pPr>
      <w:r>
        <w:t>При получении дохода свыше 300 тыс. руб. ИП помимо фиксированной части страховых взносов должен уплатить и индивидуальную часть в ПФР. Индивидуальная часть страховых взносов в Пенсионный фонд составляет 1% от суммы дохода более 300 тыс. руб. за расчетный период.</w:t>
      </w:r>
    </w:p>
    <w:p w:rsidR="00A52BE4" w:rsidRDefault="00A52BE4" w:rsidP="008130FA">
      <w:pPr>
        <w:ind w:firstLine="709"/>
        <w:jc w:val="both"/>
        <w:rPr>
          <w:lang w:eastAsia="ru-RU"/>
        </w:rPr>
      </w:pPr>
      <w:r w:rsidRPr="005F0D15">
        <w:rPr>
          <w:lang w:eastAsia="ru-RU"/>
        </w:rPr>
        <w:t xml:space="preserve">В 2014 году </w:t>
      </w:r>
      <w:r>
        <w:rPr>
          <w:lang w:eastAsia="ru-RU"/>
        </w:rPr>
        <w:t xml:space="preserve">в </w:t>
      </w:r>
      <w:r w:rsidRPr="005F0D15">
        <w:rPr>
          <w:lang w:eastAsia="ru-RU"/>
        </w:rPr>
        <w:t xml:space="preserve">ФФОМС уплачиваются только фиксированные взносы. </w:t>
      </w:r>
      <w:r>
        <w:rPr>
          <w:lang w:eastAsia="ru-RU"/>
        </w:rPr>
        <w:t>С доходов свыше 300 тыс. руб. страховые взносы</w:t>
      </w:r>
      <w:r w:rsidRPr="005F0D15">
        <w:rPr>
          <w:lang w:eastAsia="ru-RU"/>
        </w:rPr>
        <w:t xml:space="preserve"> не рассчитываются и не уплачиваются. </w:t>
      </w:r>
      <w:r>
        <w:rPr>
          <w:lang w:eastAsia="ru-RU"/>
        </w:rPr>
        <w:t>Рассчитывать в</w:t>
      </w:r>
      <w:r w:rsidRPr="005F0D15">
        <w:rPr>
          <w:lang w:eastAsia="ru-RU"/>
        </w:rPr>
        <w:t xml:space="preserve">зносы в ФФОМС </w:t>
      </w:r>
      <w:r>
        <w:rPr>
          <w:lang w:eastAsia="ru-RU"/>
        </w:rPr>
        <w:t xml:space="preserve">необходимо </w:t>
      </w:r>
      <w:r w:rsidRPr="005F0D15">
        <w:rPr>
          <w:lang w:eastAsia="ru-RU"/>
        </w:rPr>
        <w:t>по формуле:</w:t>
      </w:r>
    </w:p>
    <w:p w:rsidR="00A52BE4" w:rsidRDefault="00A52BE4" w:rsidP="008130FA">
      <w:pPr>
        <w:ind w:firstLine="709"/>
        <w:jc w:val="both"/>
        <w:rPr>
          <w:lang w:eastAsia="ru-RU"/>
        </w:rPr>
      </w:pPr>
      <w:r w:rsidRPr="005F0D15">
        <w:rPr>
          <w:lang w:eastAsia="ru-RU"/>
        </w:rPr>
        <w:t xml:space="preserve"> МРОТ на нача</w:t>
      </w:r>
      <w:r>
        <w:rPr>
          <w:lang w:eastAsia="ru-RU"/>
        </w:rPr>
        <w:t>ло года х т</w:t>
      </w:r>
      <w:r w:rsidRPr="005F0D15">
        <w:rPr>
          <w:lang w:eastAsia="ru-RU"/>
        </w:rPr>
        <w:t>ариф страховых взносов (5,1%) х 12.</w:t>
      </w:r>
    </w:p>
    <w:p w:rsidR="00A52BE4" w:rsidRDefault="00A52BE4" w:rsidP="008130FA">
      <w:pPr>
        <w:ind w:firstLine="709"/>
        <w:jc w:val="both"/>
      </w:pPr>
      <w:r w:rsidRPr="008130FA">
        <w:rPr>
          <w:bCs/>
          <w:lang w:eastAsia="ru-RU"/>
        </w:rPr>
        <w:t>Напоминаем, что срок уплаты фиксированных взносов</w:t>
      </w:r>
      <w:r>
        <w:rPr>
          <w:lang w:eastAsia="ru-RU"/>
        </w:rPr>
        <w:t xml:space="preserve"> </w:t>
      </w:r>
      <w:r w:rsidRPr="005F0D15">
        <w:rPr>
          <w:lang w:eastAsia="ru-RU"/>
        </w:rPr>
        <w:t xml:space="preserve">– до 31 декабря </w:t>
      </w:r>
      <w:r>
        <w:rPr>
          <w:lang w:eastAsia="ru-RU"/>
        </w:rPr>
        <w:t xml:space="preserve">календарного </w:t>
      </w:r>
      <w:r w:rsidRPr="005F0D15">
        <w:rPr>
          <w:lang w:eastAsia="ru-RU"/>
        </w:rPr>
        <w:t>года, за который уплачиваются взносы.</w:t>
      </w:r>
    </w:p>
    <w:p w:rsidR="00A52BE4" w:rsidRPr="008130FA" w:rsidRDefault="00A52BE4" w:rsidP="008130FA">
      <w:pPr>
        <w:ind w:firstLine="709"/>
        <w:jc w:val="both"/>
      </w:pPr>
      <w:r>
        <w:rPr>
          <w:lang w:eastAsia="ru-RU"/>
        </w:rPr>
        <w:t>В соответствии с законодательством</w:t>
      </w:r>
      <w:r w:rsidRPr="005F0D15">
        <w:rPr>
          <w:lang w:eastAsia="ru-RU"/>
        </w:rPr>
        <w:t xml:space="preserve"> предусмотрено ограничение суммы страховых взносов в ПФР. Страховые взносы не могут превышать произведение восьмикратного МРОТ на начало года и тарифа ПФР, увеличенное в 12 раз. То есть, на 2014 год </w:t>
      </w:r>
      <w:r w:rsidRPr="008130FA">
        <w:rPr>
          <w:bCs/>
          <w:lang w:eastAsia="ru-RU"/>
        </w:rPr>
        <w:t>максимальный размер взносов в ПФР составляет 138627,84 руб.</w:t>
      </w:r>
      <w:r>
        <w:rPr>
          <w:lang w:eastAsia="ru-RU"/>
        </w:rPr>
        <w:t xml:space="preserve"> </w:t>
      </w:r>
      <w:r w:rsidRPr="008130FA">
        <w:rPr>
          <w:lang w:eastAsia="ru-RU"/>
        </w:rPr>
        <w:t>(5554 х 8 х 26% х 12).</w:t>
      </w:r>
    </w:p>
    <w:p w:rsidR="00A52BE4" w:rsidRDefault="00A52BE4" w:rsidP="008130FA">
      <w:pPr>
        <w:ind w:firstLine="709"/>
        <w:jc w:val="both"/>
        <w:rPr>
          <w:lang w:eastAsia="ru-RU"/>
        </w:rPr>
      </w:pPr>
      <w:r w:rsidRPr="005F0D15">
        <w:rPr>
          <w:lang w:eastAsia="ru-RU"/>
        </w:rPr>
        <w:t>Плательщики страховых взносов, уплачивающие налог на доходы физических лиц (ОСНО); и предприниматели, применяющие УСНО 15 % (доходы минус расходы) при расчете доходов</w:t>
      </w:r>
      <w:r>
        <w:rPr>
          <w:lang w:eastAsia="ru-RU"/>
        </w:rPr>
        <w:t xml:space="preserve"> для целей страховых взносов </w:t>
      </w:r>
      <w:r w:rsidRPr="008130FA">
        <w:rPr>
          <w:lang w:eastAsia="ru-RU"/>
        </w:rPr>
        <w:t>расходы не учитывают.</w:t>
      </w:r>
    </w:p>
    <w:p w:rsidR="00A52BE4" w:rsidRDefault="00A52BE4" w:rsidP="008130FA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Необходимо помнить, что </w:t>
      </w:r>
      <w:r w:rsidRPr="005F0D15">
        <w:rPr>
          <w:lang w:eastAsia="ru-RU"/>
        </w:rPr>
        <w:t>страховые взносы в размере 1% от суммы дохода свыше 300 тыс. рублей должны быть перечислены в бюджет не позднее 1 апреля года, следующего за истекшим расчетным периодом.</w:t>
      </w:r>
    </w:p>
    <w:p w:rsidR="00A52BE4" w:rsidRDefault="00A52BE4" w:rsidP="008130FA">
      <w:pPr>
        <w:ind w:firstLine="709"/>
        <w:jc w:val="both"/>
        <w:rPr>
          <w:lang w:eastAsia="ru-RU"/>
        </w:rPr>
      </w:pPr>
      <w:r w:rsidRPr="005F0D15">
        <w:rPr>
          <w:lang w:eastAsia="ru-RU"/>
        </w:rPr>
        <w:t>По итогам года в налог</w:t>
      </w:r>
      <w:r>
        <w:rPr>
          <w:lang w:eastAsia="ru-RU"/>
        </w:rPr>
        <w:t>овую инспекцию должна быть представлена</w:t>
      </w:r>
      <w:r w:rsidRPr="005F0D15">
        <w:rPr>
          <w:lang w:eastAsia="ru-RU"/>
        </w:rPr>
        <w:t xml:space="preserve"> декларация о доходах в соответствии с выбранным режимом налогообложения. Если информация о доходах предпринимателя у ФНС будет отсутствовать, органы ПФР обязаны взыскать взносы по максимальному тарифу, исходя </w:t>
      </w:r>
      <w:r>
        <w:rPr>
          <w:lang w:eastAsia="ru-RU"/>
        </w:rPr>
        <w:t xml:space="preserve"> </w:t>
      </w:r>
      <w:r w:rsidRPr="005F0D15">
        <w:rPr>
          <w:lang w:eastAsia="ru-RU"/>
        </w:rPr>
        <w:t>из</w:t>
      </w:r>
      <w:r>
        <w:rPr>
          <w:lang w:eastAsia="ru-RU"/>
        </w:rPr>
        <w:t xml:space="preserve"> </w:t>
      </w:r>
      <w:r w:rsidRPr="005F0D15">
        <w:rPr>
          <w:lang w:eastAsia="ru-RU"/>
        </w:rPr>
        <w:t xml:space="preserve"> восьмикратного МРОТ в сумме 138 627, 84 руб.</w:t>
      </w:r>
    </w:p>
    <w:p w:rsidR="00A52BE4" w:rsidRDefault="00A52BE4" w:rsidP="008130FA">
      <w:pPr>
        <w:ind w:firstLine="709"/>
        <w:jc w:val="both"/>
      </w:pPr>
      <w:r>
        <w:t xml:space="preserve">                                                                   Управление Пенсионного фонда</w:t>
      </w:r>
    </w:p>
    <w:p w:rsidR="00A52BE4" w:rsidRDefault="00A52BE4" w:rsidP="008130FA">
      <w:pPr>
        <w:ind w:firstLine="709"/>
        <w:jc w:val="both"/>
      </w:pPr>
      <w:r>
        <w:t xml:space="preserve">                                                                    в   Кингисеппском районе </w:t>
      </w:r>
    </w:p>
    <w:sectPr w:rsidR="00A52BE4" w:rsidSect="00C7622D">
      <w:headerReference w:type="default" r:id="rId7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E4" w:rsidRDefault="00A52BE4">
      <w:r>
        <w:separator/>
      </w:r>
    </w:p>
  </w:endnote>
  <w:endnote w:type="continuationSeparator" w:id="0">
    <w:p w:rsidR="00A52BE4" w:rsidRDefault="00A5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E4" w:rsidRDefault="00A52BE4">
      <w:r>
        <w:separator/>
      </w:r>
    </w:p>
  </w:footnote>
  <w:footnote w:type="continuationSeparator" w:id="0">
    <w:p w:rsidR="00A52BE4" w:rsidRDefault="00A5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E4" w:rsidRDefault="00A52BE4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A52BE4" w:rsidRDefault="00A52BE4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A52BE4" w:rsidRDefault="00A52BE4"/>
              <w:p w:rsidR="00A52BE4" w:rsidRDefault="00A52BE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C0C"/>
    <w:rsid w:val="00017FBF"/>
    <w:rsid w:val="000326BA"/>
    <w:rsid w:val="00033712"/>
    <w:rsid w:val="00033FD6"/>
    <w:rsid w:val="00063167"/>
    <w:rsid w:val="0006478D"/>
    <w:rsid w:val="00066693"/>
    <w:rsid w:val="000977C7"/>
    <w:rsid w:val="000A4CA6"/>
    <w:rsid w:val="000C26BC"/>
    <w:rsid w:val="000D0C1C"/>
    <w:rsid w:val="000D7DBA"/>
    <w:rsid w:val="000F32B7"/>
    <w:rsid w:val="000F6953"/>
    <w:rsid w:val="000F6E03"/>
    <w:rsid w:val="001014DE"/>
    <w:rsid w:val="00105F2D"/>
    <w:rsid w:val="00107AE5"/>
    <w:rsid w:val="00110CF5"/>
    <w:rsid w:val="0011455B"/>
    <w:rsid w:val="00117D2B"/>
    <w:rsid w:val="00123DC1"/>
    <w:rsid w:val="00130361"/>
    <w:rsid w:val="001401CC"/>
    <w:rsid w:val="001410C1"/>
    <w:rsid w:val="00145891"/>
    <w:rsid w:val="001523B0"/>
    <w:rsid w:val="00154B21"/>
    <w:rsid w:val="001561CD"/>
    <w:rsid w:val="001605D7"/>
    <w:rsid w:val="001628B1"/>
    <w:rsid w:val="00177B28"/>
    <w:rsid w:val="00182884"/>
    <w:rsid w:val="00187892"/>
    <w:rsid w:val="001C2627"/>
    <w:rsid w:val="001D01D5"/>
    <w:rsid w:val="001D7DA9"/>
    <w:rsid w:val="00205997"/>
    <w:rsid w:val="00211533"/>
    <w:rsid w:val="002159B8"/>
    <w:rsid w:val="00216872"/>
    <w:rsid w:val="00224158"/>
    <w:rsid w:val="00240989"/>
    <w:rsid w:val="0026307A"/>
    <w:rsid w:val="0026777B"/>
    <w:rsid w:val="002765D0"/>
    <w:rsid w:val="002943FC"/>
    <w:rsid w:val="002B6961"/>
    <w:rsid w:val="002B7E40"/>
    <w:rsid w:val="002D0C8C"/>
    <w:rsid w:val="002D1F85"/>
    <w:rsid w:val="002E0318"/>
    <w:rsid w:val="002F62F7"/>
    <w:rsid w:val="00302993"/>
    <w:rsid w:val="00323128"/>
    <w:rsid w:val="00360CCC"/>
    <w:rsid w:val="003B1EE6"/>
    <w:rsid w:val="003B64B8"/>
    <w:rsid w:val="00400C1C"/>
    <w:rsid w:val="00433A1C"/>
    <w:rsid w:val="00434F39"/>
    <w:rsid w:val="00435BC4"/>
    <w:rsid w:val="00443F7A"/>
    <w:rsid w:val="00455BF6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C6AC7"/>
    <w:rsid w:val="005073EE"/>
    <w:rsid w:val="00507A0B"/>
    <w:rsid w:val="00513C56"/>
    <w:rsid w:val="0051524C"/>
    <w:rsid w:val="00524538"/>
    <w:rsid w:val="005271D1"/>
    <w:rsid w:val="00533485"/>
    <w:rsid w:val="005372C2"/>
    <w:rsid w:val="005372C4"/>
    <w:rsid w:val="00553D01"/>
    <w:rsid w:val="005575DF"/>
    <w:rsid w:val="0056323E"/>
    <w:rsid w:val="0057074F"/>
    <w:rsid w:val="00573487"/>
    <w:rsid w:val="0057399B"/>
    <w:rsid w:val="0057487D"/>
    <w:rsid w:val="005B16A4"/>
    <w:rsid w:val="005B70EB"/>
    <w:rsid w:val="005C17BA"/>
    <w:rsid w:val="005C2255"/>
    <w:rsid w:val="005D0A7C"/>
    <w:rsid w:val="005D4B60"/>
    <w:rsid w:val="005E4E45"/>
    <w:rsid w:val="005F0D15"/>
    <w:rsid w:val="006113A1"/>
    <w:rsid w:val="0064658C"/>
    <w:rsid w:val="00646FA2"/>
    <w:rsid w:val="00647AD6"/>
    <w:rsid w:val="00661CBC"/>
    <w:rsid w:val="00676645"/>
    <w:rsid w:val="0069287F"/>
    <w:rsid w:val="00697A15"/>
    <w:rsid w:val="006C2045"/>
    <w:rsid w:val="006C7C43"/>
    <w:rsid w:val="006E27CD"/>
    <w:rsid w:val="006E5F26"/>
    <w:rsid w:val="00702DAC"/>
    <w:rsid w:val="0070445D"/>
    <w:rsid w:val="00707196"/>
    <w:rsid w:val="00723316"/>
    <w:rsid w:val="0073715A"/>
    <w:rsid w:val="00756217"/>
    <w:rsid w:val="00773DFE"/>
    <w:rsid w:val="00794F8E"/>
    <w:rsid w:val="007A0173"/>
    <w:rsid w:val="007B6606"/>
    <w:rsid w:val="007C3BB9"/>
    <w:rsid w:val="007E3B85"/>
    <w:rsid w:val="007F6961"/>
    <w:rsid w:val="008130FA"/>
    <w:rsid w:val="0083098D"/>
    <w:rsid w:val="00835A46"/>
    <w:rsid w:val="00836E6E"/>
    <w:rsid w:val="00842BB7"/>
    <w:rsid w:val="0085672C"/>
    <w:rsid w:val="008776D2"/>
    <w:rsid w:val="00877765"/>
    <w:rsid w:val="00883BD0"/>
    <w:rsid w:val="008921BB"/>
    <w:rsid w:val="008A698B"/>
    <w:rsid w:val="008A78AD"/>
    <w:rsid w:val="008B1B85"/>
    <w:rsid w:val="008F1137"/>
    <w:rsid w:val="0090086D"/>
    <w:rsid w:val="0091064B"/>
    <w:rsid w:val="00911E7D"/>
    <w:rsid w:val="00915124"/>
    <w:rsid w:val="009161CA"/>
    <w:rsid w:val="00927E52"/>
    <w:rsid w:val="00941EEB"/>
    <w:rsid w:val="00945CA7"/>
    <w:rsid w:val="00972839"/>
    <w:rsid w:val="00980127"/>
    <w:rsid w:val="009A3DC5"/>
    <w:rsid w:val="009D1A86"/>
    <w:rsid w:val="009E6E3B"/>
    <w:rsid w:val="009F47E2"/>
    <w:rsid w:val="00A06F0E"/>
    <w:rsid w:val="00A22940"/>
    <w:rsid w:val="00A45D74"/>
    <w:rsid w:val="00A52BE4"/>
    <w:rsid w:val="00A70396"/>
    <w:rsid w:val="00A76B89"/>
    <w:rsid w:val="00A9042E"/>
    <w:rsid w:val="00AA4467"/>
    <w:rsid w:val="00AC3213"/>
    <w:rsid w:val="00AC337A"/>
    <w:rsid w:val="00AC7760"/>
    <w:rsid w:val="00AF186A"/>
    <w:rsid w:val="00AF1F2F"/>
    <w:rsid w:val="00AF29C9"/>
    <w:rsid w:val="00AF4339"/>
    <w:rsid w:val="00B043B9"/>
    <w:rsid w:val="00B04E5E"/>
    <w:rsid w:val="00B0767F"/>
    <w:rsid w:val="00B16C33"/>
    <w:rsid w:val="00B358BA"/>
    <w:rsid w:val="00B45F36"/>
    <w:rsid w:val="00B47959"/>
    <w:rsid w:val="00B67DA4"/>
    <w:rsid w:val="00B80274"/>
    <w:rsid w:val="00BA45F5"/>
    <w:rsid w:val="00BE620B"/>
    <w:rsid w:val="00BE7D91"/>
    <w:rsid w:val="00C030CD"/>
    <w:rsid w:val="00C04C0F"/>
    <w:rsid w:val="00C23BA8"/>
    <w:rsid w:val="00C46B90"/>
    <w:rsid w:val="00C70A52"/>
    <w:rsid w:val="00C74CF8"/>
    <w:rsid w:val="00C7622D"/>
    <w:rsid w:val="00C84A75"/>
    <w:rsid w:val="00C84EC2"/>
    <w:rsid w:val="00CB1DAC"/>
    <w:rsid w:val="00CC461D"/>
    <w:rsid w:val="00D007B4"/>
    <w:rsid w:val="00D031D8"/>
    <w:rsid w:val="00D559EF"/>
    <w:rsid w:val="00D775EC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7D2E"/>
    <w:rsid w:val="00DF5D97"/>
    <w:rsid w:val="00E11410"/>
    <w:rsid w:val="00E2546E"/>
    <w:rsid w:val="00E65027"/>
    <w:rsid w:val="00E85301"/>
    <w:rsid w:val="00E86513"/>
    <w:rsid w:val="00EB6700"/>
    <w:rsid w:val="00EB73EC"/>
    <w:rsid w:val="00EC5E01"/>
    <w:rsid w:val="00EE3BD9"/>
    <w:rsid w:val="00EF4A2D"/>
    <w:rsid w:val="00EF514F"/>
    <w:rsid w:val="00EF5E4E"/>
    <w:rsid w:val="00F15CBA"/>
    <w:rsid w:val="00F50281"/>
    <w:rsid w:val="00F524F0"/>
    <w:rsid w:val="00F61E07"/>
    <w:rsid w:val="00F66379"/>
    <w:rsid w:val="00F81050"/>
    <w:rsid w:val="00F8439D"/>
    <w:rsid w:val="00F84A78"/>
    <w:rsid w:val="00FA1818"/>
    <w:rsid w:val="00FB5F32"/>
    <w:rsid w:val="00FC0F97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338</Words>
  <Characters>1933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2014-01-15T11:58:00Z</cp:lastPrinted>
  <dcterms:created xsi:type="dcterms:W3CDTF">2014-01-20T07:12:00Z</dcterms:created>
  <dcterms:modified xsi:type="dcterms:W3CDTF">2014-01-20T07:12:00Z</dcterms:modified>
</cp:coreProperties>
</file>